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C6" w:rsidRDefault="00BC7E0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F4761"/>
        </w:rPr>
      </w:pPr>
      <w:r>
        <w:rPr>
          <w:rFonts w:ascii="Verdana" w:eastAsia="Verdana" w:hAnsi="Verdana" w:cs="Verdana"/>
          <w:b/>
          <w:sz w:val="44"/>
          <w:szCs w:val="44"/>
        </w:rPr>
        <w:t xml:space="preserve">OMÉK 2025 </w:t>
      </w:r>
    </w:p>
    <w:p w:rsidR="00EB1DC6" w:rsidRDefault="00BC7E0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 xml:space="preserve"> „Hogy művelje és őrizze” </w:t>
      </w:r>
    </w:p>
    <w:p w:rsidR="00EB1DC6" w:rsidRDefault="00EB1DC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EB1DC6" w:rsidRDefault="00BC7E0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Tudományos konferencia</w:t>
      </w:r>
    </w:p>
    <w:p w:rsidR="00EB1DC6" w:rsidRDefault="00BC7E0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HUNGEXPO – 2025.09.18-20</w:t>
      </w:r>
    </w:p>
    <w:p w:rsidR="00EB1DC6" w:rsidRDefault="00EB1DC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i/>
        </w:rPr>
      </w:pPr>
      <w:r>
        <w:pict>
          <v:rect id="_x0000_i1025" style="width:0;height:1.5pt" o:hralign="center" o:hrstd="t" o:hr="t" fillcolor="#a0a0a0" stroked="f"/>
        </w:pict>
      </w:r>
    </w:p>
    <w:p w:rsidR="00EB1DC6" w:rsidRDefault="00EB1DC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EB1DC6" w:rsidRDefault="00BC7E06">
      <w:pPr>
        <w:pStyle w:val="Alcm"/>
        <w:jc w:val="center"/>
      </w:pPr>
      <w:bookmarkStart w:id="0" w:name="_heading=h.yhnkoo905qf0" w:colFirst="0" w:colLast="0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2025. szeptember 18. csütörtök</w:t>
      </w:r>
      <w:r>
        <w:rPr>
          <w:sz w:val="36"/>
          <w:szCs w:val="36"/>
        </w:rPr>
        <w:br/>
      </w:r>
      <w:r>
        <w:t>A mezőgazdaság céljai és helyzete: „nagykép”</w:t>
      </w:r>
    </w:p>
    <w:p w:rsidR="00EB1DC6" w:rsidRDefault="00EB1DC6">
      <w:pPr>
        <w:pStyle w:val="normal0"/>
        <w:spacing w:after="0" w:line="276" w:lineRule="auto"/>
        <w:rPr>
          <w:rFonts w:ascii="Calibri" w:eastAsia="Calibri" w:hAnsi="Calibri" w:cs="Calibri"/>
          <w:i/>
        </w:rPr>
      </w:pPr>
    </w:p>
    <w:p w:rsidR="00EB1DC6" w:rsidRDefault="00BC7E06">
      <w:pPr>
        <w:pStyle w:val="normal0"/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15:00 – 15:10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Megnyitó - „Hogy művelje és őrizze” </w:t>
      </w:r>
    </w:p>
    <w:p w:rsidR="00EB1DC6" w:rsidRDefault="00BC7E06">
      <w:pPr>
        <w:pStyle w:val="normal0"/>
        <w:spacing w:after="60" w:line="276" w:lineRule="auto"/>
        <w:ind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Udvardy György veszprémi érsek</w:t>
      </w:r>
    </w:p>
    <w:p w:rsidR="00EB1DC6" w:rsidRDefault="00BC7E06">
      <w:pPr>
        <w:pStyle w:val="normal0"/>
        <w:spacing w:after="60" w:line="276" w:lineRule="auto"/>
        <w:ind w:left="2124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15:10 – 15:30</w:t>
      </w:r>
      <w:r>
        <w:rPr>
          <w:rFonts w:ascii="Calibri" w:eastAsia="Calibri" w:hAnsi="Calibri" w:cs="Calibri"/>
        </w:rPr>
        <w:tab/>
        <w:t xml:space="preserve">Élelmiszer-előállítás rendszerszemléletben: összkép nagy vonalakban </w:t>
      </w:r>
    </w:p>
    <w:p w:rsidR="00EB1DC6" w:rsidRDefault="00BC7E06">
      <w:pPr>
        <w:pStyle w:val="normal0"/>
        <w:spacing w:after="60" w:line="276" w:lineRule="auto"/>
        <w:ind w:left="212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Molnár Mariann (University of British Columbia)</w:t>
      </w:r>
    </w:p>
    <w:p w:rsidR="00EB1DC6" w:rsidRDefault="00BC7E06">
      <w:pPr>
        <w:pStyle w:val="normal0"/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15:30 – 16:00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 termőföld gondozása hazai nagyléptékű mezőgazdasági  </w:t>
      </w:r>
    </w:p>
    <w:p w:rsidR="00EB1DC6" w:rsidRDefault="00BC7E06">
      <w:pPr>
        <w:pStyle w:val="normal0"/>
        <w:spacing w:after="60" w:line="276" w:lineRule="auto"/>
        <w:ind w:left="14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vállalkozásokban </w:t>
      </w:r>
    </w:p>
    <w:p w:rsidR="00EB1DC6" w:rsidRDefault="00BC7E06">
      <w:pPr>
        <w:pStyle w:val="normal0"/>
        <w:spacing w:after="60" w:line="276" w:lineRule="auto"/>
        <w:ind w:left="2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Domaniczky Orsolya (PatternWise)</w:t>
      </w:r>
      <w:r>
        <w:rPr>
          <w:rFonts w:ascii="Calibri" w:eastAsia="Calibri" w:hAnsi="Calibri" w:cs="Calibri"/>
          <w:i/>
          <w:color w:val="22222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és Szilágyi Alfréd János (ökológiai gazdálkodási mérnök, gazdálkodó)</w:t>
      </w:r>
    </w:p>
    <w:p w:rsidR="00EB1DC6" w:rsidRDefault="00BC7E06">
      <w:pPr>
        <w:pStyle w:val="normal0"/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16:00 – 16:20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Közrosszból közjót - táj és talajok regenerálása </w:t>
      </w:r>
      <w:r>
        <w:rPr>
          <w:rFonts w:ascii="Calibri" w:eastAsia="Calibri" w:hAnsi="Calibri" w:cs="Calibri"/>
        </w:rPr>
        <w:br/>
        <w:t xml:space="preserve">                                </w:t>
      </w:r>
      <w:r>
        <w:rPr>
          <w:rFonts w:ascii="Calibri" w:eastAsia="Calibri" w:hAnsi="Calibri" w:cs="Calibri"/>
        </w:rPr>
        <w:tab/>
        <w:t xml:space="preserve">költségvetési támogatásokkal </w:t>
      </w:r>
    </w:p>
    <w:p w:rsidR="00EB1DC6" w:rsidRDefault="00BC7E06">
      <w:pPr>
        <w:pStyle w:val="normal0"/>
        <w:spacing w:after="60" w:line="276" w:lineRule="auto"/>
        <w:ind w:left="1440"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Pump Judit (PPKE JÁK)</w:t>
      </w:r>
    </w:p>
    <w:p w:rsidR="00EB1DC6" w:rsidRDefault="00EB1DC6">
      <w:pPr>
        <w:pStyle w:val="normal0"/>
        <w:spacing w:after="0" w:line="276" w:lineRule="auto"/>
        <w:ind w:left="1440" w:firstLine="720"/>
        <w:rPr>
          <w:rFonts w:ascii="Calibri" w:eastAsia="Calibri" w:hAnsi="Calibri" w:cs="Calibri"/>
          <w:i/>
        </w:rPr>
      </w:pPr>
    </w:p>
    <w:p w:rsidR="00EB1DC6" w:rsidRDefault="00BC7E06">
      <w:pPr>
        <w:pStyle w:val="normal0"/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16:20 - 16:35</w:t>
      </w:r>
      <w:r>
        <w:rPr>
          <w:rFonts w:ascii="Calibri" w:eastAsia="Calibri" w:hAnsi="Calibri" w:cs="Calibri"/>
          <w:b/>
        </w:rPr>
        <w:tab/>
        <w:t>Szünet</w:t>
      </w:r>
    </w:p>
    <w:p w:rsidR="00EB1DC6" w:rsidRDefault="00EB1DC6">
      <w:pPr>
        <w:pStyle w:val="normal0"/>
        <w:spacing w:after="0" w:line="276" w:lineRule="auto"/>
        <w:rPr>
          <w:rFonts w:ascii="Calibri" w:eastAsia="Calibri" w:hAnsi="Calibri" w:cs="Calibri"/>
          <w:b/>
        </w:rPr>
      </w:pPr>
    </w:p>
    <w:p w:rsidR="00EB1DC6" w:rsidRDefault="00BC7E06">
      <w:pPr>
        <w:pStyle w:val="normal0"/>
        <w:spacing w:after="60" w:line="240" w:lineRule="auto"/>
        <w:ind w:left="2124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16:35 – 16:55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Jogi támogatás az agro-ökológiai átmenethez</w:t>
      </w:r>
    </w:p>
    <w:p w:rsidR="00EB1DC6" w:rsidRDefault="00BC7E06">
      <w:pPr>
        <w:pStyle w:val="normal0"/>
        <w:spacing w:after="60" w:line="240" w:lineRule="auto"/>
        <w:ind w:left="7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            </w:t>
      </w:r>
      <w:r>
        <w:rPr>
          <w:rFonts w:ascii="Calibri" w:eastAsia="Calibri" w:hAnsi="Calibri" w:cs="Calibri"/>
          <w:i/>
        </w:rPr>
        <w:tab/>
        <w:t>Kulcsár Balázs (Magyar Permakultúra Egyesület)</w:t>
      </w:r>
    </w:p>
    <w:p w:rsidR="00EB1DC6" w:rsidRDefault="00BC7E06">
      <w:pPr>
        <w:pStyle w:val="normal0"/>
        <w:spacing w:after="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16:55 – 17:15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Az elővigyázatos GMO-szabályozás mai kihívásai</w:t>
      </w:r>
    </w:p>
    <w:p w:rsidR="00EB1DC6" w:rsidRDefault="00BC7E06">
      <w:pPr>
        <w:pStyle w:val="normal0"/>
        <w:spacing w:after="60" w:line="240" w:lineRule="auto"/>
        <w:ind w:left="1440"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Tahyné Kovács Ágnes (PPKE JÁK/TVKI)</w:t>
      </w:r>
    </w:p>
    <w:p w:rsidR="00EB1DC6" w:rsidRDefault="00BC7E06">
      <w:pPr>
        <w:pStyle w:val="normal0"/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17:15 – 18:00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Beszélgetés: A Természet ga</w:t>
      </w:r>
      <w:r>
        <w:rPr>
          <w:rFonts w:ascii="Calibri" w:eastAsia="Calibri" w:hAnsi="Calibri" w:cs="Calibri"/>
        </w:rPr>
        <w:t xml:space="preserve">zdaságtana és teológiája  </w:t>
      </w:r>
    </w:p>
    <w:p w:rsidR="00EB1DC6" w:rsidRDefault="00BC7E06">
      <w:pPr>
        <w:pStyle w:val="normal0"/>
        <w:spacing w:after="60" w:line="276" w:lineRule="auto"/>
        <w:ind w:left="2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Kovács Antal Ferenc (Neumann János Egyetem) </w:t>
      </w:r>
    </w:p>
    <w:p w:rsidR="00EB1DC6" w:rsidRDefault="00BC7E06">
      <w:pPr>
        <w:pStyle w:val="normal0"/>
        <w:spacing w:after="60" w:line="276" w:lineRule="auto"/>
        <w:ind w:left="2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Nevelős Gábor SJ (Faludi Ferenc Akadémia)</w:t>
      </w:r>
    </w:p>
    <w:p w:rsidR="00EB1DC6" w:rsidRDefault="00BC7E06">
      <w:pPr>
        <w:pStyle w:val="normal0"/>
        <w:spacing w:after="60" w:line="276" w:lineRule="auto"/>
        <w:ind w:left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Vezeti: Meskó Zsolt (író, rendező)</w:t>
      </w:r>
    </w:p>
    <w:p w:rsidR="00EB1DC6" w:rsidRDefault="00EB1DC6">
      <w:pPr>
        <w:pStyle w:val="normal0"/>
        <w:spacing w:after="0" w:line="276" w:lineRule="auto"/>
        <w:rPr>
          <w:rFonts w:ascii="Calibri" w:eastAsia="Calibri" w:hAnsi="Calibri" w:cs="Calibri"/>
        </w:rPr>
      </w:pPr>
    </w:p>
    <w:p w:rsidR="00EB1DC6" w:rsidRDefault="00EB1DC6">
      <w:pPr>
        <w:pStyle w:val="normal0"/>
        <w:spacing w:after="0" w:line="276" w:lineRule="auto"/>
        <w:rPr>
          <w:rFonts w:ascii="Calibri" w:eastAsia="Calibri" w:hAnsi="Calibri" w:cs="Calibri"/>
          <w:b/>
        </w:rPr>
      </w:pPr>
    </w:p>
    <w:p w:rsidR="00EB1DC6" w:rsidRDefault="00EB1DC6">
      <w:pPr>
        <w:pStyle w:val="normal0"/>
        <w:spacing w:after="0" w:line="276" w:lineRule="auto"/>
        <w:rPr>
          <w:rFonts w:ascii="Calibri" w:eastAsia="Calibri" w:hAnsi="Calibri" w:cs="Calibri"/>
          <w:b/>
        </w:rPr>
      </w:pPr>
    </w:p>
    <w:p w:rsidR="00EB1DC6" w:rsidRDefault="00EB1DC6">
      <w:pPr>
        <w:pStyle w:val="normal0"/>
      </w:pPr>
      <w:bookmarkStart w:id="1" w:name="_heading=h.gyu2qsc6tra3" w:colFirst="0" w:colLast="0"/>
      <w:bookmarkEnd w:id="1"/>
    </w:p>
    <w:sectPr w:rsidR="00EB1DC6" w:rsidSect="00EB1DC6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E06" w:rsidRDefault="00BC7E06" w:rsidP="00EB1DC6">
      <w:pPr>
        <w:spacing w:after="0" w:line="240" w:lineRule="auto"/>
      </w:pPr>
      <w:r>
        <w:separator/>
      </w:r>
    </w:p>
  </w:endnote>
  <w:endnote w:type="continuationSeparator" w:id="1">
    <w:p w:rsidR="00BC7E06" w:rsidRDefault="00BC7E06" w:rsidP="00EB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E06" w:rsidRDefault="00BC7E06" w:rsidP="00EB1DC6">
      <w:pPr>
        <w:spacing w:after="0" w:line="240" w:lineRule="auto"/>
      </w:pPr>
      <w:r>
        <w:separator/>
      </w:r>
    </w:p>
  </w:footnote>
  <w:footnote w:type="continuationSeparator" w:id="1">
    <w:p w:rsidR="00BC7E06" w:rsidRDefault="00BC7E06" w:rsidP="00EB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C6" w:rsidRDefault="00EB1DC6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40B"/>
    <w:multiLevelType w:val="multilevel"/>
    <w:tmpl w:val="F97E0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FF40D5"/>
    <w:multiLevelType w:val="multilevel"/>
    <w:tmpl w:val="FEC437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BF1183"/>
    <w:multiLevelType w:val="multilevel"/>
    <w:tmpl w:val="E986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A938F8"/>
    <w:multiLevelType w:val="multilevel"/>
    <w:tmpl w:val="5EB25E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E8748B7"/>
    <w:multiLevelType w:val="multilevel"/>
    <w:tmpl w:val="B56C7B0C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8707A3"/>
    <w:multiLevelType w:val="multilevel"/>
    <w:tmpl w:val="644C0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0D76496"/>
    <w:multiLevelType w:val="multilevel"/>
    <w:tmpl w:val="2460CE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2BB12DF"/>
    <w:multiLevelType w:val="multilevel"/>
    <w:tmpl w:val="41A27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79B3BC2"/>
    <w:multiLevelType w:val="multilevel"/>
    <w:tmpl w:val="A3F0B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DC6"/>
    <w:rsid w:val="00BC7E06"/>
    <w:rsid w:val="00C01C21"/>
    <w:rsid w:val="00EB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EB1DC6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Cmsor2">
    <w:name w:val="heading 2"/>
    <w:basedOn w:val="normal"/>
    <w:next w:val="normal"/>
    <w:rsid w:val="00EB1DC6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Cmsor3">
    <w:name w:val="heading 3"/>
    <w:basedOn w:val="normal"/>
    <w:next w:val="normal"/>
    <w:rsid w:val="00EB1DC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Cmsor4">
    <w:name w:val="heading 4"/>
    <w:basedOn w:val="normal"/>
    <w:next w:val="normal"/>
    <w:rsid w:val="00EB1DC6"/>
    <w:pPr>
      <w:keepNext/>
      <w:keepLines/>
      <w:spacing w:before="80" w:after="40"/>
      <w:outlineLvl w:val="3"/>
    </w:pPr>
    <w:rPr>
      <w:i/>
      <w:color w:val="0F4761"/>
    </w:rPr>
  </w:style>
  <w:style w:type="paragraph" w:styleId="Cmsor5">
    <w:name w:val="heading 5"/>
    <w:basedOn w:val="normal"/>
    <w:next w:val="normal"/>
    <w:rsid w:val="00EB1DC6"/>
    <w:pPr>
      <w:keepNext/>
      <w:keepLines/>
      <w:spacing w:before="80" w:after="40"/>
      <w:outlineLvl w:val="4"/>
    </w:pPr>
    <w:rPr>
      <w:color w:val="0F4761"/>
    </w:rPr>
  </w:style>
  <w:style w:type="paragraph" w:styleId="Cmsor6">
    <w:name w:val="heading 6"/>
    <w:basedOn w:val="normal"/>
    <w:next w:val="normal"/>
    <w:rsid w:val="00EB1DC6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rsid w:val="00EB1DC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EB1DC6"/>
  </w:style>
  <w:style w:type="paragraph" w:styleId="Cm">
    <w:name w:val="Title"/>
    <w:basedOn w:val="normal"/>
    <w:next w:val="normal"/>
    <w:rsid w:val="00EB1DC6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customStyle="1" w:styleId="normal0">
    <w:name w:val="normal"/>
    <w:rsid w:val="00EB1DC6"/>
  </w:style>
  <w:style w:type="table" w:customStyle="1" w:styleId="TableNormal0">
    <w:name w:val="TableNormal"/>
    <w:rsid w:val="00EB1D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rsid w:val="00EB1D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EB1D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EB1D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20512"/>
  </w:style>
  <w:style w:type="table" w:customStyle="1" w:styleId="TableNormal4">
    <w:name w:val="TableNormal"/>
    <w:rsid w:val="006205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620512"/>
  </w:style>
  <w:style w:type="table" w:customStyle="1" w:styleId="TableNormal5">
    <w:name w:val="TableNormal"/>
    <w:rsid w:val="006205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6205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egyzetszveg">
    <w:name w:val="annotation text"/>
    <w:basedOn w:val="normal0"/>
    <w:link w:val="JegyzetszvegChar"/>
    <w:uiPriority w:val="99"/>
    <w:semiHidden/>
    <w:unhideWhenUsed/>
    <w:rsid w:val="0062051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0512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620512"/>
    <w:rPr>
      <w:sz w:val="16"/>
      <w:szCs w:val="16"/>
    </w:rPr>
  </w:style>
  <w:style w:type="paragraph" w:styleId="Vltozat">
    <w:name w:val="Revision"/>
    <w:hidden/>
    <w:uiPriority w:val="99"/>
    <w:semiHidden/>
    <w:rsid w:val="00566715"/>
    <w:pPr>
      <w:spacing w:after="0" w:line="240" w:lineRule="auto"/>
    </w:pPr>
  </w:style>
  <w:style w:type="paragraph" w:styleId="Listaszerbekezds">
    <w:name w:val="List Paragraph"/>
    <w:basedOn w:val="normal0"/>
    <w:uiPriority w:val="34"/>
    <w:qFormat/>
    <w:rsid w:val="00EE4B2E"/>
    <w:pPr>
      <w:ind w:left="720"/>
      <w:contextualSpacing/>
    </w:pPr>
  </w:style>
  <w:style w:type="paragraph" w:styleId="Lbjegyzetszveg">
    <w:name w:val="footnote text"/>
    <w:basedOn w:val="normal0"/>
    <w:link w:val="LbjegyzetszvegChar"/>
    <w:uiPriority w:val="99"/>
    <w:semiHidden/>
    <w:unhideWhenUsed/>
    <w:rsid w:val="002935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35AA"/>
    <w:rPr>
      <w:sz w:val="20"/>
      <w:szCs w:val="20"/>
    </w:rPr>
  </w:style>
  <w:style w:type="paragraph" w:styleId="lfej">
    <w:name w:val="header"/>
    <w:basedOn w:val="normal0"/>
    <w:link w:val="lfejChar"/>
    <w:uiPriority w:val="99"/>
    <w:semiHidden/>
    <w:unhideWhenUsed/>
    <w:rsid w:val="0029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935AA"/>
  </w:style>
  <w:style w:type="paragraph" w:styleId="llb">
    <w:name w:val="footer"/>
    <w:basedOn w:val="normal0"/>
    <w:link w:val="llbChar"/>
    <w:uiPriority w:val="99"/>
    <w:unhideWhenUsed/>
    <w:rsid w:val="0029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35AA"/>
  </w:style>
  <w:style w:type="paragraph" w:styleId="Buborkszveg">
    <w:name w:val="Balloon Text"/>
    <w:basedOn w:val="normal0"/>
    <w:link w:val="BuborkszvegChar"/>
    <w:uiPriority w:val="99"/>
    <w:semiHidden/>
    <w:unhideWhenUsed/>
    <w:rsid w:val="0029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35AA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4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469"/>
    <w:rPr>
      <w:b/>
      <w:bCs/>
      <w:sz w:val="20"/>
      <w:szCs w:val="20"/>
    </w:rPr>
  </w:style>
  <w:style w:type="paragraph" w:styleId="Alcm">
    <w:name w:val="Subtitle"/>
    <w:basedOn w:val="normal0"/>
    <w:next w:val="normal0"/>
    <w:rsid w:val="00EB1DC6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XXP1RHNWtanvv3FjERE6DgO6A==">CgMxLjAyDmgueWhua29vOTA1cWYwMg5oLmd5dTJxc2M2dHJhMzIOaC5qMWR4Y3lkdmQ1dHcyDmguOG5hbGs0eGlscHN0Mg5oLnZpZHM2cGdrdnd1azgAciExUFBzd0stNllTOHBidlNleVNyaDlVNmp5VExJSnYyOWw=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Hidvéghiné dr. Pulay Brigitta Edit</dc:creator>
  <cp:lastModifiedBy>Admin</cp:lastModifiedBy>
  <cp:revision>2</cp:revision>
  <dcterms:created xsi:type="dcterms:W3CDTF">2025-07-08T06:56:00Z</dcterms:created>
  <dcterms:modified xsi:type="dcterms:W3CDTF">2025-09-08T07:36:00Z</dcterms:modified>
</cp:coreProperties>
</file>