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EF" w:rsidRDefault="00DA59EF" w:rsidP="00DA59E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31850" cy="836930"/>
            <wp:effectExtent l="0" t="0" r="6350" b="127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9EF" w:rsidRPr="00DA59EF" w:rsidRDefault="00DA59EF" w:rsidP="00DA59EF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DA59E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HÍR RÉGIÓK STANDJA - D pavilon </w:t>
      </w:r>
    </w:p>
    <w:p w:rsidR="00DA59EF" w:rsidRPr="00DA59EF" w:rsidRDefault="00DA59EF" w:rsidP="00DA59EF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DA59EF" w:rsidRPr="00DA59EF" w:rsidRDefault="00DA59EF" w:rsidP="00DA59EF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DA59EF">
        <w:rPr>
          <w:rFonts w:ascii="Times New Roman" w:hAnsi="Times New Roman" w:cs="Times New Roman"/>
          <w:b/>
          <w:bCs/>
          <w:caps/>
          <w:sz w:val="24"/>
          <w:szCs w:val="24"/>
          <w:lang w:eastAsia="hu-HU"/>
        </w:rPr>
        <w:t>HÍR Régiók HÍRES ízei és értékei egy helyen</w:t>
      </w:r>
    </w:p>
    <w:p w:rsidR="00DA59EF" w:rsidRPr="00DA59EF" w:rsidRDefault="00DA59EF" w:rsidP="00DA59EF">
      <w:pPr>
        <w:pStyle w:val="NormlWeb"/>
        <w:jc w:val="both"/>
      </w:pPr>
      <w:r w:rsidRPr="00DA59EF">
        <w:t xml:space="preserve">A </w:t>
      </w:r>
      <w:r w:rsidRPr="00DA59EF">
        <w:rPr>
          <w:rStyle w:val="Kiemels2"/>
        </w:rPr>
        <w:t>Hagyományok–Ízek–Régiók (HÍR) védjegy</w:t>
      </w:r>
      <w:r w:rsidRPr="00DA59EF">
        <w:t xml:space="preserve"> a hagyományos és tájjellegű termékek megkülönböztetésére szolgál és felhívja a fogyasztók figyelmét a termék sajátosságaira.   A HÍR védjegy használatára azok a termékek jogosultak, amelyek legalább kétgenerációs történeti múlttal rendelkeznek, előállítási módjuk hagyományos és az adott tájegységhez kötődik.  Jelenleg </w:t>
      </w:r>
      <w:r w:rsidRPr="00DA59EF">
        <w:rPr>
          <w:rStyle w:val="Kiemels2"/>
        </w:rPr>
        <w:t xml:space="preserve">253 termék viseli a HÍR védjegyet és </w:t>
      </w:r>
      <w:r w:rsidRPr="00DA59EF">
        <w:t>szerepel az Ágazati Értéktárban, színes palettát mutatva hazánk gasztronómiai örökségéből.</w:t>
      </w:r>
    </w:p>
    <w:p w:rsidR="00DA59EF" w:rsidRPr="00DA59EF" w:rsidRDefault="00DA59EF" w:rsidP="00DA59EF">
      <w:pPr>
        <w:pStyle w:val="NormlWeb"/>
      </w:pPr>
      <w:r w:rsidRPr="00DA59EF">
        <w:t xml:space="preserve">Az idei </w:t>
      </w:r>
      <w:r w:rsidRPr="00DA59EF">
        <w:rPr>
          <w:rStyle w:val="Kiemels2"/>
        </w:rPr>
        <w:t>Országos Mezőgazdasági és Élelmiszeripari Kiállítás</w:t>
      </w:r>
      <w:r w:rsidR="00B558EF">
        <w:rPr>
          <w:rStyle w:val="Kiemels2"/>
        </w:rPr>
        <w:t xml:space="preserve"> (OMÉK) </w:t>
      </w:r>
      <w:r w:rsidRPr="00DA59EF">
        <w:rPr>
          <w:rStyle w:val="Kiemels2"/>
        </w:rPr>
        <w:t xml:space="preserve">D Termelői pavilonjában </w:t>
      </w:r>
      <w:r w:rsidRPr="00DA59EF">
        <w:t xml:space="preserve">a következő </w:t>
      </w:r>
      <w:r w:rsidRPr="00DA59EF">
        <w:rPr>
          <w:rStyle w:val="Kiemels2"/>
        </w:rPr>
        <w:t>négy HÍR régió</w:t>
      </w:r>
      <w:r w:rsidRPr="00DA59EF">
        <w:t xml:space="preserve"> mutatkozik be különleges programokkal és kóstolókkal: </w:t>
      </w:r>
    </w:p>
    <w:p w:rsidR="00DA59EF" w:rsidRDefault="00DA59EF" w:rsidP="00DA59E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Dél-Alföldi HÍR régió</w:t>
      </w:r>
    </w:p>
    <w:p w:rsidR="00DA59EF" w:rsidRDefault="00DA59EF" w:rsidP="00DA59E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Dunántúli HÍR régió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EF" w:rsidRDefault="00DA59EF" w:rsidP="00DA59E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Észak-Magyarországi HÍR régió</w:t>
      </w:r>
    </w:p>
    <w:p w:rsidR="00DA59EF" w:rsidRDefault="00DA59EF" w:rsidP="00DA59E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Közép-Magyarországi HÍR régió</w:t>
      </w:r>
    </w:p>
    <w:p w:rsidR="00DA59EF" w:rsidRPr="00DA59EF" w:rsidRDefault="00DA59EF" w:rsidP="00DA59EF">
      <w:pPr>
        <w:pStyle w:val="NormlWeb"/>
        <w:jc w:val="both"/>
      </w:pPr>
      <w:r w:rsidRPr="00DA59EF">
        <w:t>A HÍR régiók bemutatkozásának célja, hogy közelebb hozza a látogatókhoz Magyarország gazdag kulturális és gasztronómiai örökségét, valamint bemutassa azokat a hagyományokat és ízeket, amelyek generációk óta meghatározóak a helyi közösségek életében.</w:t>
      </w:r>
    </w:p>
    <w:p w:rsidR="00DA59EF" w:rsidRPr="00DA59EF" w:rsidRDefault="00DA59EF" w:rsidP="00DA59EF">
      <w:pPr>
        <w:pStyle w:val="NormlWeb"/>
      </w:pPr>
      <w:r w:rsidRPr="00DA59EF">
        <w:t>Az OMÉK látogatói a HÍR régiók standján:</w:t>
      </w:r>
    </w:p>
    <w:p w:rsidR="00DA59EF" w:rsidRDefault="00DA59EF" w:rsidP="00DA59EF">
      <w:pPr>
        <w:pStyle w:val="NormlWeb"/>
        <w:numPr>
          <w:ilvl w:val="0"/>
          <w:numId w:val="2"/>
        </w:numPr>
      </w:pPr>
      <w:r>
        <w:rPr>
          <w:b/>
          <w:bCs/>
        </w:rPr>
        <w:t>megismerhetik</w:t>
      </w:r>
      <w:r>
        <w:t xml:space="preserve"> a bemutatkozó régiók jellegzetességeit, történeteit és hagyományait,</w:t>
      </w:r>
    </w:p>
    <w:p w:rsidR="00DA59EF" w:rsidRDefault="00DA59EF" w:rsidP="00DA59EF">
      <w:pPr>
        <w:pStyle w:val="NormlWeb"/>
        <w:numPr>
          <w:ilvl w:val="0"/>
          <w:numId w:val="2"/>
        </w:numPr>
      </w:pPr>
      <w:r>
        <w:rPr>
          <w:b/>
          <w:bCs/>
        </w:rPr>
        <w:t>találkozhatnak</w:t>
      </w:r>
      <w:r>
        <w:t xml:space="preserve"> a helyi termelőkkel,</w:t>
      </w:r>
    </w:p>
    <w:p w:rsidR="00DA59EF" w:rsidRDefault="00DA59EF" w:rsidP="00DA59EF">
      <w:pPr>
        <w:pStyle w:val="NormlWeb"/>
        <w:numPr>
          <w:ilvl w:val="0"/>
          <w:numId w:val="2"/>
        </w:numPr>
      </w:pPr>
      <w:r>
        <w:rPr>
          <w:b/>
          <w:bCs/>
        </w:rPr>
        <w:t>részt vehetnek kóstolókon</w:t>
      </w:r>
      <w:r>
        <w:t xml:space="preserve">, ahol a HÍR védjegyes termékek gazdag </w:t>
      </w:r>
      <w:proofErr w:type="spellStart"/>
      <w:r>
        <w:t>ízvilágát</w:t>
      </w:r>
      <w:proofErr w:type="spellEnd"/>
      <w:r>
        <w:t xml:space="preserve"> fedezhetik fel,</w:t>
      </w:r>
    </w:p>
    <w:p w:rsidR="00DA59EF" w:rsidRDefault="00DA59EF" w:rsidP="00DA59EF">
      <w:pPr>
        <w:pStyle w:val="NormlWeb"/>
        <w:numPr>
          <w:ilvl w:val="0"/>
          <w:numId w:val="2"/>
        </w:numPr>
      </w:pPr>
      <w:r>
        <w:rPr>
          <w:b/>
          <w:bCs/>
        </w:rPr>
        <w:t>betekintést nyerhetnek</w:t>
      </w:r>
      <w:r>
        <w:t xml:space="preserve"> a régiók egyedi gasztronómiai és kulturális értékeibe.</w:t>
      </w:r>
    </w:p>
    <w:p w:rsidR="00DA59EF" w:rsidRPr="00DA59EF" w:rsidRDefault="00DA59EF" w:rsidP="00DA59EF">
      <w:pPr>
        <w:pStyle w:val="NormlWeb"/>
        <w:jc w:val="both"/>
      </w:pPr>
      <w:r w:rsidRPr="00DA59EF">
        <w:t xml:space="preserve">A HÍR régiók közösségi standja egyszerre hívja fel a figyelmet a hazai gasztronómiánk széles tárházára és arra, hogy a </w:t>
      </w:r>
      <w:r w:rsidRPr="00DA59EF">
        <w:rPr>
          <w:rStyle w:val="Kiemels2"/>
        </w:rPr>
        <w:t>hagyomány és minőség kéz a kézben jár</w:t>
      </w:r>
      <w:r w:rsidRPr="00DA59EF">
        <w:t>. A látogatók testközelből élhetik át, mi teszi igazán különlegessé és egyedivé Magyarország tájegységeinek ízeit.</w:t>
      </w:r>
    </w:p>
    <w:p w:rsidR="0044102D" w:rsidRPr="00DA59EF" w:rsidRDefault="00DA59EF" w:rsidP="00DA59EF">
      <w:pPr>
        <w:pStyle w:val="NormlWeb"/>
        <w:jc w:val="both"/>
      </w:pPr>
      <w:r w:rsidRPr="00DA59EF">
        <w:t xml:space="preserve">A HÍR régiók színes programjai minden korosztály </w:t>
      </w:r>
      <w:r w:rsidR="00B558EF">
        <w:t xml:space="preserve">számára tartogatnak élményeket, </w:t>
      </w:r>
      <w:bookmarkStart w:id="0" w:name="_GoBack"/>
      <w:bookmarkEnd w:id="0"/>
      <w:r w:rsidRPr="00DA59EF">
        <w:t>legyen szó kóstolókról, kulturális érdekességekről vagy személyes találkozásokról a termelőkkel.</w:t>
      </w:r>
      <w:r w:rsidRPr="00DA59EF">
        <w:br/>
        <w:t xml:space="preserve">Négy napon keresztül </w:t>
      </w:r>
      <w:r w:rsidRPr="00DA59EF">
        <w:rPr>
          <w:rStyle w:val="Kiemels2"/>
        </w:rPr>
        <w:t>termékbemutatók és kóstolók</w:t>
      </w:r>
      <w:r w:rsidRPr="00DA59EF">
        <w:t xml:space="preserve"> várják a közönséget, amelyeken a HÍR védjegyes termelői közösségek az ország minden tájáról képviseltetik magukat.</w:t>
      </w:r>
    </w:p>
    <w:p w:rsidR="00DA59EF" w:rsidRDefault="00DA59EF" w:rsidP="00DA59EF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2025. szeptember 18. (csütörtök)</w:t>
      </w:r>
    </w:p>
    <w:p w:rsidR="00DA59EF" w:rsidRDefault="00DA59EF" w:rsidP="00294FF9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Bociország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Sajtműhely (Dél-Alföldi HÍR régió)</w:t>
      </w:r>
    </w:p>
    <w:p w:rsidR="00DA59EF" w:rsidRDefault="00DA59EF" w:rsidP="00294FF9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Madarasi Pálinkaház (Dél-Alföldi HÍR régió)</w:t>
      </w:r>
    </w:p>
    <w:p w:rsidR="00DA59EF" w:rsidRDefault="00DA59EF" w:rsidP="00294FF9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 és Térsége Gazdakör (Dél-Alföldi HÍR régió)</w:t>
      </w:r>
    </w:p>
    <w:p w:rsidR="00DA59EF" w:rsidRDefault="00DA59EF" w:rsidP="00294FF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"Bodrogköz Tájmúzeumáért” Alapítvány (Észak-Magyarországi HÍR régió)</w:t>
      </w:r>
    </w:p>
    <w:p w:rsidR="00DA59EF" w:rsidRDefault="00DA59EF" w:rsidP="00294FF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 </w:t>
      </w:r>
      <w:proofErr w:type="spellStart"/>
      <w:r>
        <w:rPr>
          <w:rFonts w:ascii="Times New Roman" w:hAnsi="Times New Roman" w:cs="Times New Roman"/>
          <w:sz w:val="24"/>
          <w:szCs w:val="24"/>
        </w:rPr>
        <w:t>Szarvasgombász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Szövetség (Közép-Magyarországi HÍR régió)</w:t>
      </w:r>
    </w:p>
    <w:p w:rsidR="00DA59EF" w:rsidRPr="00DA59EF" w:rsidRDefault="00DA59EF" w:rsidP="00294FF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 Pékek Fejedelmi Rendje </w:t>
      </w:r>
      <w:r>
        <w:rPr>
          <w:rFonts w:ascii="Times New Roman" w:hAnsi="Times New Roman" w:cs="Times New Roman"/>
          <w:color w:val="000000"/>
          <w:sz w:val="23"/>
          <w:szCs w:val="23"/>
        </w:rPr>
        <w:t>(Dunántúli HÍR régió)</w:t>
      </w:r>
    </w:p>
    <w:p w:rsidR="00DA59EF" w:rsidRDefault="00DA59EF" w:rsidP="00294FF9">
      <w:pPr>
        <w:numPr>
          <w:ilvl w:val="0"/>
          <w:numId w:val="8"/>
        </w:numPr>
        <w:rPr>
          <w:rFonts w:ascii="Times New Roman" w:hAnsi="Times New Roman" w:cs="Times New Roman"/>
          <w:color w:val="000000"/>
          <w:sz w:val="23"/>
          <w:szCs w:val="23"/>
        </w:rPr>
      </w:pPr>
      <w:r w:rsidRPr="00DA59EF">
        <w:rPr>
          <w:rFonts w:ascii="Times New Roman" w:hAnsi="Times New Roman" w:cs="Times New Roman"/>
          <w:sz w:val="24"/>
          <w:szCs w:val="24"/>
        </w:rPr>
        <w:t>Magyarpolányi Német Nemzetiségi Egyesület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(Dunántúli HÍR régió)</w:t>
      </w:r>
    </w:p>
    <w:p w:rsidR="00DA59EF" w:rsidRDefault="00DA59EF" w:rsidP="00294FF9">
      <w:pPr>
        <w:numPr>
          <w:ilvl w:val="0"/>
          <w:numId w:val="8"/>
        </w:num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Mesés Hetés Egyesület (Dunántúli HÍR régió)</w:t>
      </w:r>
    </w:p>
    <w:p w:rsidR="00DA59EF" w:rsidRDefault="00DA59EF" w:rsidP="00294FF9">
      <w:pPr>
        <w:numPr>
          <w:ilvl w:val="0"/>
          <w:numId w:val="8"/>
        </w:numPr>
        <w:rPr>
          <w:rFonts w:ascii="Times New Roman" w:hAnsi="Times New Roman" w:cs="Times New Roman"/>
          <w:color w:val="000000"/>
          <w:sz w:val="23"/>
          <w:szCs w:val="23"/>
        </w:rPr>
      </w:pPr>
      <w:r w:rsidRPr="00DA59EF">
        <w:rPr>
          <w:rFonts w:ascii="Times New Roman" w:hAnsi="Times New Roman" w:cs="Times New Roman"/>
          <w:color w:val="000000"/>
          <w:sz w:val="23"/>
          <w:szCs w:val="23"/>
        </w:rPr>
        <w:t>Magyarpolányi Német Nemzetiségi Egyesület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(Dunántúli HÍR régió)</w:t>
      </w:r>
    </w:p>
    <w:p w:rsidR="00DA59EF" w:rsidRDefault="00DA59EF" w:rsidP="00294FF9">
      <w:pPr>
        <w:numPr>
          <w:ilvl w:val="0"/>
          <w:numId w:val="8"/>
        </w:numPr>
        <w:rPr>
          <w:rFonts w:ascii="Times New Roman" w:hAnsi="Times New Roman" w:cs="Times New Roman"/>
          <w:color w:val="000000"/>
          <w:sz w:val="23"/>
          <w:szCs w:val="23"/>
        </w:rPr>
      </w:pPr>
      <w:r w:rsidRPr="00DA59EF">
        <w:rPr>
          <w:rFonts w:ascii="Times New Roman" w:hAnsi="Times New Roman" w:cs="Times New Roman"/>
          <w:color w:val="000000"/>
          <w:sz w:val="23"/>
          <w:szCs w:val="23"/>
        </w:rPr>
        <w:t>Városlődi Falumúzeum Baráti Köre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(Dunántúli HÍR régió)</w:t>
      </w:r>
    </w:p>
    <w:p w:rsidR="00DA59EF" w:rsidRDefault="00DA59EF" w:rsidP="00DA59EF">
      <w:pPr>
        <w:pStyle w:val="Listaszerbekezds"/>
        <w:ind w:left="1065"/>
        <w:rPr>
          <w:rFonts w:ascii="Times New Roman" w:hAnsi="Times New Roman" w:cs="Times New Roman"/>
          <w:b/>
          <w:bCs/>
          <w:sz w:val="24"/>
          <w:szCs w:val="24"/>
        </w:rPr>
      </w:pPr>
    </w:p>
    <w:p w:rsidR="00DA59EF" w:rsidRDefault="00DA59EF" w:rsidP="00DA59EF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2025. szeptember 19. (péntek)</w:t>
      </w:r>
    </w:p>
    <w:p w:rsidR="00DA59EF" w:rsidRDefault="00DA59EF" w:rsidP="00DA59E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Pipitér Sajtműhely Orosháza (Dél-Alföldi HÍR régió)</w:t>
      </w:r>
    </w:p>
    <w:p w:rsidR="00DA59EF" w:rsidRDefault="00DA59EF" w:rsidP="00DA59E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 és Térsége Gazdakör (Dél-Alföldi HÍR régió)</w:t>
      </w:r>
    </w:p>
    <w:p w:rsidR="00DA59EF" w:rsidRDefault="00DA59EF" w:rsidP="00DA59E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Berényi Méz: Zsibrita Pál (Dél-Alföldi HÍR régió)</w:t>
      </w:r>
    </w:p>
    <w:p w:rsidR="00DA59EF" w:rsidRDefault="00DA59EF" w:rsidP="00DA59E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Hangony Község Önkormányzata (Észak-Magyarországi HÍR régió)</w:t>
      </w:r>
    </w:p>
    <w:p w:rsidR="00DA59EF" w:rsidRDefault="00DA59EF" w:rsidP="00DA59E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 </w:t>
      </w:r>
      <w:proofErr w:type="spellStart"/>
      <w:r>
        <w:rPr>
          <w:rFonts w:ascii="Times New Roman" w:hAnsi="Times New Roman" w:cs="Times New Roman"/>
          <w:sz w:val="24"/>
          <w:szCs w:val="24"/>
        </w:rPr>
        <w:t>Szarvasgombász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Szövetség (Közép-Magyarországi HÍR régió)</w:t>
      </w:r>
    </w:p>
    <w:p w:rsidR="00DA59EF" w:rsidRDefault="00DA59EF" w:rsidP="00DA59E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KMASzC</w:t>
      </w:r>
      <w:proofErr w:type="spellEnd"/>
      <w:r>
        <w:rPr>
          <w:rFonts w:ascii="Times New Roman" w:hAnsi="Times New Roman" w:cs="Times New Roman"/>
          <w:sz w:val="24"/>
          <w:szCs w:val="24"/>
        </w:rPr>
        <w:t>, Toldi Miklós Élelmiszeripari Technikum, Szakképző Iskola és Kollégium (Közép-Magyarországi HÍR régió)</w:t>
      </w:r>
    </w:p>
    <w:p w:rsidR="00DA59EF" w:rsidRDefault="00DA59EF" w:rsidP="00DA59E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Pékek Fejedelmi Rendje (Dunántúli HÍR régió)</w:t>
      </w:r>
    </w:p>
    <w:p w:rsidR="00DA59EF" w:rsidRDefault="00DA59EF" w:rsidP="00DA59E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Mesés Hetés Egyesület (Dunántúli HÍR régió)</w:t>
      </w:r>
    </w:p>
    <w:p w:rsidR="003C2F1A" w:rsidRPr="003C2F1A" w:rsidRDefault="003C2F1A" w:rsidP="003C2F1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2F1A">
        <w:rPr>
          <w:rFonts w:ascii="Times New Roman" w:hAnsi="Times New Roman" w:cs="Times New Roman"/>
          <w:sz w:val="24"/>
          <w:szCs w:val="24"/>
        </w:rPr>
        <w:t>Olaszfaluért Kulturális Alapítvány (Dunántúli HÍR régió)</w:t>
      </w:r>
    </w:p>
    <w:p w:rsidR="0086588D" w:rsidRDefault="0086588D" w:rsidP="0086588D">
      <w:pPr>
        <w:numPr>
          <w:ilvl w:val="0"/>
          <w:numId w:val="4"/>
        </w:numPr>
        <w:rPr>
          <w:rFonts w:ascii="Times New Roman" w:hAnsi="Times New Roman" w:cs="Times New Roman"/>
          <w:color w:val="000000"/>
          <w:sz w:val="23"/>
          <w:szCs w:val="23"/>
        </w:rPr>
      </w:pPr>
      <w:r w:rsidRPr="00DA59EF">
        <w:rPr>
          <w:rFonts w:ascii="Times New Roman" w:hAnsi="Times New Roman" w:cs="Times New Roman"/>
          <w:color w:val="000000"/>
          <w:sz w:val="23"/>
          <w:szCs w:val="23"/>
        </w:rPr>
        <w:t>Városlődi Falumúzeum Baráti Köre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(Dunántúli HÍR régió)</w:t>
      </w:r>
    </w:p>
    <w:p w:rsidR="00DA59EF" w:rsidRDefault="00DA59EF" w:rsidP="00DA59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59EF" w:rsidRDefault="00DA59EF" w:rsidP="00DA59EF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2025. szeptember 20. (szombat)</w:t>
      </w:r>
    </w:p>
    <w:p w:rsidR="00DA59EF" w:rsidRDefault="00DA59EF" w:rsidP="00DA59E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Pipitér Sajtműhely Orosháza (Dél-Alföldi HÍR régió)</w:t>
      </w:r>
    </w:p>
    <w:p w:rsidR="00DA59EF" w:rsidRDefault="00DA59EF" w:rsidP="00DA59E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 és Térsége Gazdakör (Dél-Alföldi HÍR régió)</w:t>
      </w:r>
    </w:p>
    <w:p w:rsidR="00DA59EF" w:rsidRDefault="00DA59EF" w:rsidP="00DA59E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Berényi Méz: Zsibrita Pál (Dél-Alföldi HÍR régió)</w:t>
      </w:r>
    </w:p>
    <w:p w:rsidR="00DA59EF" w:rsidRDefault="00DA59EF" w:rsidP="00DA59E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Csernelyi Derelyések (Észak-Magyarországi HÍR régió)</w:t>
      </w:r>
    </w:p>
    <w:p w:rsidR="00DA59EF" w:rsidRDefault="00DA59EF" w:rsidP="00DA59E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 </w:t>
      </w:r>
      <w:proofErr w:type="spellStart"/>
      <w:r>
        <w:rPr>
          <w:rFonts w:ascii="Times New Roman" w:hAnsi="Times New Roman" w:cs="Times New Roman"/>
          <w:sz w:val="24"/>
          <w:szCs w:val="24"/>
        </w:rPr>
        <w:t>Szarvasgombász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Szövetség (Közép-Magyarországi HÍR régió)</w:t>
      </w:r>
    </w:p>
    <w:p w:rsidR="00DA59EF" w:rsidRDefault="00DA59EF" w:rsidP="00DA59E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KMASzC</w:t>
      </w:r>
      <w:proofErr w:type="spellEnd"/>
      <w:r>
        <w:rPr>
          <w:rFonts w:ascii="Times New Roman" w:hAnsi="Times New Roman" w:cs="Times New Roman"/>
          <w:sz w:val="24"/>
          <w:szCs w:val="24"/>
        </w:rPr>
        <w:t>, Toldi Miklós Élelmiszeripari Technikum, Szakképző Iskola és Kollégium (Közép-Magyarországi HÍR régió)</w:t>
      </w:r>
    </w:p>
    <w:p w:rsidR="00DA59EF" w:rsidRDefault="00DA59EF" w:rsidP="00DA59E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Pékek Fejedelmi Rendje (Dunántúli HÍR régió)</w:t>
      </w:r>
    </w:p>
    <w:p w:rsidR="00DA59EF" w:rsidRDefault="00DA59EF" w:rsidP="00DA59E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Mesés Hetés Egyesület (Dunántúli HÍR régió)</w:t>
      </w:r>
    </w:p>
    <w:p w:rsidR="0086588D" w:rsidRDefault="0086588D" w:rsidP="0086588D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3"/>
          <w:szCs w:val="23"/>
        </w:rPr>
      </w:pPr>
      <w:r w:rsidRPr="00DA59EF">
        <w:rPr>
          <w:rFonts w:ascii="Times New Roman" w:hAnsi="Times New Roman" w:cs="Times New Roman"/>
          <w:color w:val="000000"/>
          <w:sz w:val="23"/>
          <w:szCs w:val="23"/>
        </w:rPr>
        <w:t>Városlődi Falumúzeum Baráti Köre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(Dunántúli HÍR régió)</w:t>
      </w:r>
    </w:p>
    <w:p w:rsidR="00DA59EF" w:rsidRDefault="00DA59EF" w:rsidP="00DA59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59EF" w:rsidRDefault="00DA59EF" w:rsidP="00DA59EF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2025. szeptember 21. (vasárnap)</w:t>
      </w:r>
    </w:p>
    <w:p w:rsidR="00DA59EF" w:rsidRDefault="00DA59EF" w:rsidP="00DA59E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Pipitér Sajtműhely Orosháza (Dél-Alföldi HÍR régió)</w:t>
      </w:r>
    </w:p>
    <w:p w:rsidR="00DA59EF" w:rsidRDefault="00DA59EF" w:rsidP="00DA59E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 és Térsége Gazdakör (Dél-Alföldi HÍR régió)</w:t>
      </w:r>
    </w:p>
    <w:p w:rsidR="00DA59EF" w:rsidRDefault="00DA59EF" w:rsidP="00DA59E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Berényi Méz: Zsibrita Pál (Dél-Alföldi HÍR régió)</w:t>
      </w:r>
    </w:p>
    <w:p w:rsidR="00DA59EF" w:rsidRDefault="00DA59EF" w:rsidP="00DA59E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Csokvaományi </w:t>
      </w:r>
      <w:proofErr w:type="spellStart"/>
      <w:r>
        <w:rPr>
          <w:rFonts w:ascii="Times New Roman" w:hAnsi="Times New Roman" w:cs="Times New Roman"/>
          <w:sz w:val="24"/>
          <w:szCs w:val="24"/>
        </w:rPr>
        <w:t>Krumplis-Túrós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Lepényt Készítők Hagyományőrző Egyesülete (Észak-Magyarországi HÍR régió)</w:t>
      </w:r>
    </w:p>
    <w:p w:rsidR="00DA59EF" w:rsidRDefault="00DA59EF" w:rsidP="00DA59E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 </w:t>
      </w:r>
      <w:proofErr w:type="spellStart"/>
      <w:r>
        <w:rPr>
          <w:rFonts w:ascii="Times New Roman" w:hAnsi="Times New Roman" w:cs="Times New Roman"/>
          <w:sz w:val="24"/>
          <w:szCs w:val="24"/>
        </w:rPr>
        <w:t>Szarvasgombász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Szövetség (Közép-Magyarországi HÍR régió)</w:t>
      </w:r>
    </w:p>
    <w:p w:rsidR="00DA59EF" w:rsidRDefault="00DA59EF" w:rsidP="00DA59E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Pékek Fejedelmi Rendje (Dunántúli HÍR régió)</w:t>
      </w:r>
    </w:p>
    <w:p w:rsidR="00DA59EF" w:rsidRPr="00DA59EF" w:rsidRDefault="00DA59EF" w:rsidP="00DA59E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A59EF">
        <w:rPr>
          <w:rFonts w:ascii="Times New Roman" w:hAnsi="Times New Roman" w:cs="Times New Roman"/>
          <w:sz w:val="24"/>
          <w:szCs w:val="24"/>
        </w:rPr>
        <w:t>Magyarpolányi Német Nemzetiségi Egyesület (Dunántúli HÍR régió)</w:t>
      </w:r>
    </w:p>
    <w:p w:rsidR="00DA59EF" w:rsidRDefault="00DA59EF" w:rsidP="00DA59E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Mesés Hetés Egyesület (Dunántúli HÍR régió)</w:t>
      </w:r>
    </w:p>
    <w:p w:rsidR="00DA59EF" w:rsidRDefault="00DA59EF" w:rsidP="00DA59EF">
      <w:pPr>
        <w:numPr>
          <w:ilvl w:val="0"/>
          <w:numId w:val="6"/>
        </w:numPr>
        <w:rPr>
          <w:rFonts w:ascii="Times New Roman" w:hAnsi="Times New Roman" w:cs="Times New Roman"/>
          <w:color w:val="000000"/>
          <w:sz w:val="23"/>
          <w:szCs w:val="23"/>
        </w:rPr>
      </w:pPr>
      <w:r w:rsidRPr="00DA59EF">
        <w:rPr>
          <w:rFonts w:ascii="Times New Roman" w:hAnsi="Times New Roman" w:cs="Times New Roman"/>
          <w:color w:val="000000"/>
          <w:sz w:val="23"/>
          <w:szCs w:val="23"/>
        </w:rPr>
        <w:t>Városlődi Falumúzeum Baráti Köre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(Dunántúli HÍR régió)</w:t>
      </w:r>
    </w:p>
    <w:p w:rsidR="00145D99" w:rsidRDefault="00B558EF"/>
    <w:sectPr w:rsidR="0014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3156D"/>
    <w:multiLevelType w:val="multilevel"/>
    <w:tmpl w:val="49AC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E3DD3"/>
    <w:multiLevelType w:val="hybridMultilevel"/>
    <w:tmpl w:val="23780D9A"/>
    <w:lvl w:ilvl="0" w:tplc="AF1EB1AE">
      <w:start w:val="1"/>
      <w:numFmt w:val="decimal"/>
      <w:lvlText w:val="%1.)"/>
      <w:lvlJc w:val="left"/>
      <w:pPr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91B"/>
    <w:multiLevelType w:val="hybridMultilevel"/>
    <w:tmpl w:val="754AF7C4"/>
    <w:lvl w:ilvl="0" w:tplc="DC789952">
      <w:start w:val="1"/>
      <w:numFmt w:val="decimal"/>
      <w:lvlText w:val="%1.)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E57AF"/>
    <w:multiLevelType w:val="hybridMultilevel"/>
    <w:tmpl w:val="462A2A22"/>
    <w:lvl w:ilvl="0" w:tplc="8A4ACF7C">
      <w:start w:val="1"/>
      <w:numFmt w:val="decimal"/>
      <w:lvlText w:val="%1.)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83996"/>
    <w:multiLevelType w:val="hybridMultilevel"/>
    <w:tmpl w:val="BC4419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5C1C"/>
    <w:multiLevelType w:val="hybridMultilevel"/>
    <w:tmpl w:val="BDBEC55C"/>
    <w:lvl w:ilvl="0" w:tplc="1A9879BC">
      <w:start w:val="1"/>
      <w:numFmt w:val="decimal"/>
      <w:lvlText w:val="%1.)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13518"/>
    <w:multiLevelType w:val="hybridMultilevel"/>
    <w:tmpl w:val="2F1833B6"/>
    <w:lvl w:ilvl="0" w:tplc="4DC4AA96">
      <w:start w:val="1"/>
      <w:numFmt w:val="decimal"/>
      <w:lvlText w:val="%1.)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EF"/>
    <w:rsid w:val="00294FF9"/>
    <w:rsid w:val="00332FA8"/>
    <w:rsid w:val="003C2F1A"/>
    <w:rsid w:val="0044102D"/>
    <w:rsid w:val="00553399"/>
    <w:rsid w:val="0086588D"/>
    <w:rsid w:val="00A5572C"/>
    <w:rsid w:val="00A71B0C"/>
    <w:rsid w:val="00B558EF"/>
    <w:rsid w:val="00DA59EF"/>
    <w:rsid w:val="00E6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DA46D-1D90-4676-9A4C-458462AC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9EF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A59E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A59EF"/>
    <w:pPr>
      <w:ind w:left="720"/>
      <w:contextualSpacing/>
    </w:pPr>
    <w:rPr>
      <w14:ligatures w14:val="standardContextual"/>
    </w:rPr>
  </w:style>
  <w:style w:type="character" w:styleId="Kiemels2">
    <w:name w:val="Strong"/>
    <w:basedOn w:val="Bekezdsalapbettpusa"/>
    <w:uiPriority w:val="22"/>
    <w:qFormat/>
    <w:rsid w:val="00DA59EF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88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Csányi Bíborka Elvira</dc:creator>
  <cp:keywords/>
  <dc:description/>
  <cp:lastModifiedBy>Csányi Bíborka Elvira</cp:lastModifiedBy>
  <cp:revision>2</cp:revision>
  <cp:lastPrinted>2025-09-08T10:01:00Z</cp:lastPrinted>
  <dcterms:created xsi:type="dcterms:W3CDTF">2025-09-08T10:20:00Z</dcterms:created>
  <dcterms:modified xsi:type="dcterms:W3CDTF">2025-09-08T10:20:00Z</dcterms:modified>
</cp:coreProperties>
</file>